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40"/>
          <w:szCs w:val="36"/>
        </w:rPr>
      </w:pPr>
    </w:p>
    <w:p>
      <w:pPr>
        <w:rPr>
          <w:sz w:val="40"/>
          <w:szCs w:val="36"/>
        </w:rPr>
      </w:pPr>
      <w:r>
        <w:rPr>
          <w:sz w:val="40"/>
          <w:szCs w:val="36"/>
        </w:rPr>
        <w:t>KS2 SATs 2018</w:t>
      </w:r>
    </w:p>
    <w:p>
      <w:pPr>
        <w:rPr>
          <w:sz w:val="28"/>
        </w:rPr>
      </w:pPr>
    </w:p>
    <w:p>
      <w:pPr>
        <w:rPr>
          <w:b/>
          <w:sz w:val="32"/>
        </w:rPr>
      </w:pPr>
      <w:r>
        <w:rPr>
          <w:b/>
          <w:sz w:val="32"/>
        </w:rPr>
        <w:t>KS2 Attainment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062"/>
        <w:gridCol w:w="2062"/>
        <w:gridCol w:w="2062"/>
      </w:tblGrid>
      <w:tr>
        <w:tc>
          <w:tcPr>
            <w:tcW w:w="2830" w:type="dxa"/>
            <w:tcBorders>
              <w:top w:val="nil"/>
              <w:left w:val="nil"/>
            </w:tcBorders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Cohort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PP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SEN</w:t>
            </w:r>
          </w:p>
        </w:tc>
      </w:tr>
      <w:tr>
        <w:tc>
          <w:tcPr>
            <w:tcW w:w="2830" w:type="dxa"/>
            <w:vAlign w:val="center"/>
          </w:tcPr>
          <w:p>
            <w:pPr>
              <w:rPr>
                <w:sz w:val="28"/>
              </w:rPr>
            </w:pPr>
            <w:r>
              <w:rPr>
                <w:sz w:val="28"/>
              </w:rPr>
              <w:t>Number of pupils 2018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16</w:t>
            </w:r>
          </w:p>
        </w:tc>
      </w:tr>
    </w:tbl>
    <w:p>
      <w:pPr>
        <w:rPr>
          <w:sz w:val="28"/>
        </w:rPr>
      </w:pPr>
    </w:p>
    <w:p>
      <w:pPr>
        <w:rPr>
          <w:b/>
          <w:sz w:val="32"/>
        </w:rPr>
      </w:pPr>
      <w:r>
        <w:rPr>
          <w:b/>
          <w:sz w:val="32"/>
        </w:rPr>
        <w:t>Percentage of children attaining the National Standard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062"/>
        <w:gridCol w:w="2062"/>
        <w:gridCol w:w="2062"/>
      </w:tblGrid>
      <w:tr>
        <w:tc>
          <w:tcPr>
            <w:tcW w:w="2830" w:type="dxa"/>
            <w:tcBorders>
              <w:top w:val="nil"/>
              <w:left w:val="nil"/>
            </w:tcBorders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WPMS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National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LEA</w:t>
            </w:r>
          </w:p>
        </w:tc>
      </w:tr>
      <w:tr>
        <w:tc>
          <w:tcPr>
            <w:tcW w:w="2830" w:type="dxa"/>
            <w:vAlign w:val="center"/>
          </w:tcPr>
          <w:p>
            <w:pPr>
              <w:rPr>
                <w:sz w:val="28"/>
              </w:rPr>
            </w:pPr>
            <w:r>
              <w:rPr>
                <w:sz w:val="28"/>
              </w:rPr>
              <w:t>Reading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79 </w:t>
            </w:r>
            <w:r>
              <w:rPr>
                <w:sz w:val="20"/>
              </w:rPr>
              <w:t>(82)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75 </w:t>
            </w:r>
            <w:r>
              <w:rPr>
                <w:sz w:val="20"/>
              </w:rPr>
              <w:t>(71)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</w:tr>
      <w:tr>
        <w:tc>
          <w:tcPr>
            <w:tcW w:w="2830" w:type="dxa"/>
            <w:vAlign w:val="center"/>
          </w:tcPr>
          <w:p>
            <w:pPr>
              <w:rPr>
                <w:sz w:val="28"/>
              </w:rPr>
            </w:pPr>
            <w:r>
              <w:rPr>
                <w:sz w:val="28"/>
              </w:rPr>
              <w:t>Writing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89 </w:t>
            </w:r>
            <w:r>
              <w:rPr>
                <w:sz w:val="20"/>
              </w:rPr>
              <w:t>(87)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78 </w:t>
            </w:r>
            <w:r>
              <w:rPr>
                <w:sz w:val="20"/>
              </w:rPr>
              <w:t>(76)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</w:tr>
      <w:tr>
        <w:tc>
          <w:tcPr>
            <w:tcW w:w="2830" w:type="dxa"/>
            <w:vAlign w:val="center"/>
          </w:tcPr>
          <w:p>
            <w:pPr>
              <w:rPr>
                <w:sz w:val="28"/>
              </w:rPr>
            </w:pPr>
            <w:r>
              <w:rPr>
                <w:sz w:val="28"/>
              </w:rPr>
              <w:t>GPS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70 </w:t>
            </w:r>
            <w:r>
              <w:rPr>
                <w:sz w:val="20"/>
              </w:rPr>
              <w:t>(80)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78 </w:t>
            </w:r>
            <w:r>
              <w:rPr>
                <w:sz w:val="20"/>
              </w:rPr>
              <w:t>(77)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>
        <w:tc>
          <w:tcPr>
            <w:tcW w:w="2830" w:type="dxa"/>
            <w:vAlign w:val="center"/>
          </w:tcPr>
          <w:p>
            <w:pPr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81 </w:t>
            </w:r>
            <w:r>
              <w:rPr>
                <w:sz w:val="20"/>
              </w:rPr>
              <w:t>(87)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76 </w:t>
            </w:r>
            <w:r>
              <w:rPr>
                <w:sz w:val="20"/>
              </w:rPr>
              <w:t>(75)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</w:tr>
      <w:tr>
        <w:tc>
          <w:tcPr>
            <w:tcW w:w="2830" w:type="dxa"/>
            <w:vAlign w:val="center"/>
          </w:tcPr>
          <w:p>
            <w:pPr>
              <w:rPr>
                <w:sz w:val="28"/>
              </w:rPr>
            </w:pPr>
            <w:r>
              <w:rPr>
                <w:sz w:val="28"/>
              </w:rPr>
              <w:t>RWM Combined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69 </w:t>
            </w:r>
            <w:r>
              <w:rPr>
                <w:sz w:val="20"/>
              </w:rPr>
              <w:t>(70)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64 </w:t>
            </w:r>
            <w:r>
              <w:rPr>
                <w:sz w:val="20"/>
              </w:rPr>
              <w:t>(61)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>
        <w:tc>
          <w:tcPr>
            <w:tcW w:w="2830" w:type="dxa"/>
            <w:vAlign w:val="center"/>
          </w:tcPr>
          <w:p>
            <w:pPr>
              <w:rPr>
                <w:sz w:val="28"/>
              </w:rPr>
            </w:pPr>
            <w:r>
              <w:rPr>
                <w:sz w:val="28"/>
              </w:rPr>
              <w:t>RWM Combined higher standard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>
              <w:rPr>
                <w:sz w:val="20"/>
              </w:rPr>
              <w:t>(12)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r>
              <w:rPr>
                <w:sz w:val="20"/>
              </w:rPr>
              <w:t>(9)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</w:tbl>
    <w:p>
      <w:pPr>
        <w:rPr>
          <w:sz w:val="28"/>
        </w:rPr>
      </w:pPr>
    </w:p>
    <w:p>
      <w:pPr>
        <w:rPr>
          <w:sz w:val="28"/>
        </w:rPr>
      </w:pPr>
    </w:p>
    <w:p>
      <w:pPr>
        <w:rPr>
          <w:b/>
          <w:sz w:val="32"/>
        </w:rPr>
      </w:pPr>
      <w:r>
        <w:rPr>
          <w:b/>
          <w:sz w:val="32"/>
        </w:rPr>
        <w:t>KS2 Average Scaled Scores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062"/>
        <w:gridCol w:w="2062"/>
        <w:gridCol w:w="2062"/>
      </w:tblGrid>
      <w:tr>
        <w:tc>
          <w:tcPr>
            <w:tcW w:w="2830" w:type="dxa"/>
            <w:tcBorders>
              <w:top w:val="nil"/>
              <w:left w:val="nil"/>
            </w:tcBorders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WPMS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National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LEA</w:t>
            </w:r>
          </w:p>
        </w:tc>
      </w:tr>
      <w:tr>
        <w:tc>
          <w:tcPr>
            <w:tcW w:w="2830" w:type="dxa"/>
            <w:vAlign w:val="center"/>
          </w:tcPr>
          <w:p>
            <w:pPr>
              <w:rPr>
                <w:sz w:val="28"/>
              </w:rPr>
            </w:pPr>
            <w:r>
              <w:rPr>
                <w:sz w:val="28"/>
              </w:rPr>
              <w:t>Reading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105.5 </w:t>
            </w:r>
            <w:r>
              <w:rPr>
                <w:sz w:val="20"/>
              </w:rPr>
              <w:t>(105.8)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105 </w:t>
            </w:r>
            <w:r>
              <w:rPr>
                <w:sz w:val="20"/>
              </w:rPr>
              <w:t>(104)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105 </w:t>
            </w:r>
            <w:r>
              <w:rPr>
                <w:sz w:val="20"/>
              </w:rPr>
              <w:t>(104)</w:t>
            </w:r>
          </w:p>
        </w:tc>
      </w:tr>
      <w:tr>
        <w:tc>
          <w:tcPr>
            <w:tcW w:w="2830" w:type="dxa"/>
            <w:vAlign w:val="center"/>
          </w:tcPr>
          <w:p>
            <w:pPr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104.6 </w:t>
            </w:r>
            <w:r>
              <w:rPr>
                <w:sz w:val="20"/>
              </w:rPr>
              <w:t>(105.0)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104 </w:t>
            </w:r>
            <w:r>
              <w:rPr>
                <w:sz w:val="20"/>
              </w:rPr>
              <w:t>(104)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104 </w:t>
            </w:r>
            <w:r>
              <w:rPr>
                <w:sz w:val="20"/>
              </w:rPr>
              <w:t>(104)</w:t>
            </w:r>
          </w:p>
        </w:tc>
      </w:tr>
    </w:tbl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t>(Figures in brackets are 2017)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29FDC-FDE4-4A0A-83DB-C3FF18DD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3013CDE8</Template>
  <TotalTime>15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Windsor Park Middle School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mrthomas</dc:creator>
  <cp:keywords/>
  <dc:description/>
  <cp:lastModifiedBy>V. Marsh</cp:lastModifiedBy>
  <cp:revision>8</cp:revision>
  <cp:lastPrinted>2018-07-10T10:07:00Z</cp:lastPrinted>
  <dcterms:created xsi:type="dcterms:W3CDTF">2018-07-09T12:21:00Z</dcterms:created>
  <dcterms:modified xsi:type="dcterms:W3CDTF">2018-09-20T13:30:00Z</dcterms:modified>
</cp:coreProperties>
</file>